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A1F92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909DB1C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Ponudnik:</w:t>
      </w:r>
    </w:p>
    <w:p w14:paraId="3A27AE6B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1F5B1245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03D89AEA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27BBBF2D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14:paraId="68A1F5B7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14:paraId="285C5B8D" w14:textId="77777777"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b/>
          <w:bCs/>
          <w:sz w:val="24"/>
          <w:szCs w:val="24"/>
        </w:rPr>
        <w:t>MENIČNA IZJAVA</w:t>
      </w:r>
    </w:p>
    <w:p w14:paraId="7A31038A" w14:textId="77777777" w:rsidR="00D301AC" w:rsidRPr="00EA675D" w:rsidRDefault="00D301AC" w:rsidP="00D301AC">
      <w:pPr>
        <w:spacing w:after="0" w:line="240" w:lineRule="auto"/>
        <w:jc w:val="center"/>
        <w:rPr>
          <w:rFonts w:ascii="Arial" w:eastAsia="Calibri" w:hAnsi="Arial" w:cs="Arial"/>
        </w:rPr>
      </w:pPr>
      <w:r w:rsidRPr="00EA675D">
        <w:rPr>
          <w:rFonts w:ascii="Arial" w:eastAsia="Calibri" w:hAnsi="Arial" w:cs="Arial"/>
        </w:rPr>
        <w:t>s pooblastilom za izpolnitev in unovčenje menice</w:t>
      </w:r>
    </w:p>
    <w:p w14:paraId="4561C4BC" w14:textId="77777777"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14:paraId="52C54706" w14:textId="77777777" w:rsidR="001F64ED" w:rsidRPr="00EA675D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14:paraId="75428C24" w14:textId="40E9D6D5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 xml:space="preserve">Naročniku OBČINI TREBNJE, </w:t>
      </w:r>
      <w:proofErr w:type="spellStart"/>
      <w:r w:rsidRPr="00EA675D">
        <w:rPr>
          <w:rFonts w:ascii="Arial" w:eastAsia="Calibri" w:hAnsi="Arial" w:cs="Arial"/>
          <w:color w:val="000000"/>
        </w:rPr>
        <w:t>Goliev</w:t>
      </w:r>
      <w:proofErr w:type="spellEnd"/>
      <w:r w:rsidRPr="00EA675D">
        <w:rPr>
          <w:rFonts w:ascii="Arial" w:eastAsia="Calibri" w:hAnsi="Arial" w:cs="Arial"/>
          <w:color w:val="000000"/>
        </w:rPr>
        <w:t xml:space="preserve"> trg 5, 8210 Trebnje, kot zavarovanje za </w:t>
      </w:r>
      <w:r w:rsidRPr="00EA675D">
        <w:rPr>
          <w:rFonts w:ascii="Arial" w:eastAsia="Calibri" w:hAnsi="Arial" w:cs="Arial"/>
          <w:b/>
          <w:bCs/>
          <w:color w:val="000000"/>
        </w:rPr>
        <w:t>dobro izvedbo pogodbenih del,</w:t>
      </w:r>
      <w:r w:rsidRPr="00EA675D">
        <w:rPr>
          <w:rFonts w:ascii="Arial" w:eastAsia="Calibri" w:hAnsi="Arial" w:cs="Arial"/>
          <w:color w:val="000000"/>
        </w:rPr>
        <w:t xml:space="preserve"> ki so opredeljena v javnem naročilu </w:t>
      </w:r>
      <w:r w:rsidR="00EA675D" w:rsidRPr="00EA675D">
        <w:rPr>
          <w:rFonts w:ascii="Arial" w:eastAsia="Calibri" w:hAnsi="Arial" w:cs="Arial"/>
          <w:b/>
          <w:bCs/>
          <w:color w:val="000000"/>
        </w:rPr>
        <w:t>»</w:t>
      </w:r>
      <w:r w:rsidR="00220C7D" w:rsidRPr="00220C7D">
        <w:rPr>
          <w:rFonts w:ascii="Arial" w:eastAsia="Calibri" w:hAnsi="Arial" w:cs="Arial"/>
          <w:b/>
          <w:bCs/>
          <w:color w:val="000000"/>
        </w:rPr>
        <w:t>Ureditev nadstrešnice na avtobusni postaji v Trebnjem – 2. faza: Postavitev nove avtobusne nadstrešnice</w:t>
      </w:r>
      <w:r w:rsidR="00EA675D" w:rsidRPr="00EA675D">
        <w:rPr>
          <w:rFonts w:ascii="Arial" w:eastAsia="Calibri" w:hAnsi="Arial" w:cs="Arial"/>
          <w:b/>
          <w:bCs/>
          <w:color w:val="000000"/>
        </w:rPr>
        <w:t>«</w:t>
      </w:r>
      <w:r w:rsidRPr="00EA675D">
        <w:rPr>
          <w:rFonts w:ascii="Arial" w:eastAsia="Calibri" w:hAnsi="Arial" w:cs="Arial"/>
          <w:b/>
          <w:bCs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izročamo bianko lastno menico ter menično izjavo s pooblastilom za izpolnitev in unovčenje menice.</w:t>
      </w:r>
    </w:p>
    <w:p w14:paraId="15072E8D" w14:textId="77777777"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14:paraId="4F91993C" w14:textId="2825FCCF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>Naročnika OBČIN</w:t>
      </w:r>
      <w:r w:rsidR="00D9295B" w:rsidRPr="00EA675D">
        <w:rPr>
          <w:rFonts w:ascii="Arial" w:eastAsia="Calibri" w:hAnsi="Arial" w:cs="Arial"/>
          <w:color w:val="000000"/>
        </w:rPr>
        <w:t>O</w:t>
      </w:r>
      <w:r w:rsidRPr="00EA675D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10 % pogodbene vrednosti z </w:t>
      </w:r>
      <w:r w:rsidR="00EA675D" w:rsidRPr="00EA675D">
        <w:rPr>
          <w:rFonts w:ascii="Arial" w:eastAsia="Calibri" w:hAnsi="Arial" w:cs="Arial"/>
          <w:b/>
          <w:color w:val="000000"/>
        </w:rPr>
        <w:t>DDV</w:t>
      </w:r>
      <w:r w:rsidR="001E6B60">
        <w:rPr>
          <w:rFonts w:ascii="Arial" w:eastAsia="Calibri" w:hAnsi="Arial" w:cs="Arial"/>
          <w:b/>
          <w:color w:val="000000"/>
        </w:rPr>
        <w:t xml:space="preserve"> oz. ____________________ EUR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="00EA675D" w:rsidRPr="00EA675D">
        <w:rPr>
          <w:rFonts w:ascii="Arial Narrow" w:eastAsia="Calibri" w:hAnsi="Arial Narrow" w:cs="Tahoma"/>
        </w:rPr>
        <w:t xml:space="preserve">. </w:t>
      </w:r>
      <w:r w:rsidRPr="00EA675D">
        <w:rPr>
          <w:rFonts w:ascii="Arial" w:eastAsia="Calibri" w:hAnsi="Arial" w:cs="Arial"/>
          <w:color w:val="000000"/>
        </w:rPr>
        <w:t>Naša obveza velja tudi v primeru delne izpolnitve pogodbene obveznosti, če izvedba tudi delno ne zadostuje pogodbenim zahtevam.</w:t>
      </w:r>
    </w:p>
    <w:p w14:paraId="1FB06D9D" w14:textId="77777777"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14:paraId="4E69D934" w14:textId="77777777"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EA675D">
        <w:rPr>
          <w:rFonts w:ascii="Arial" w:eastAsia="Calibri" w:hAnsi="Arial" w:cs="Arial"/>
          <w:color w:val="000000"/>
        </w:rPr>
        <w:t>t.j</w:t>
      </w:r>
      <w:proofErr w:type="spellEnd"/>
      <w:r w:rsidRPr="00EA675D">
        <w:rPr>
          <w:rFonts w:ascii="Arial" w:eastAsia="Calibri" w:hAnsi="Arial" w:cs="Arial"/>
          <w:color w:val="000000"/>
        </w:rPr>
        <w:t xml:space="preserve">. najkasneje do </w:t>
      </w:r>
      <w:r w:rsidR="001F64ED" w:rsidRPr="00EA675D">
        <w:rPr>
          <w:rFonts w:ascii="Arial" w:eastAsia="Calibri" w:hAnsi="Arial" w:cs="Arial"/>
          <w:color w:val="000000"/>
        </w:rPr>
        <w:t>_____________________.</w:t>
      </w:r>
    </w:p>
    <w:p w14:paraId="4DBE906F" w14:textId="77777777" w:rsidR="001F64ED" w:rsidRPr="00EA675D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22B7C56C" w14:textId="7777777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Menica je unovčljiva pri: 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_______________</w:t>
      </w:r>
    </w:p>
    <w:p w14:paraId="7F1D8491" w14:textId="77777777"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14:paraId="2A73A1B1" w14:textId="7777777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s transakcijskega računa (TRR):_____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</w:t>
      </w:r>
    </w:p>
    <w:p w14:paraId="310ED63F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highlight w:val="yellow"/>
        </w:rPr>
      </w:pPr>
    </w:p>
    <w:p w14:paraId="213E0BA6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051BEB" w:rsidRPr="00EA675D" w14:paraId="7E9FFC70" w14:textId="7777777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6451B432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2D7ADAA6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5D22EF24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203D13F1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6232D28D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52C4486F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4F1BA2A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___________________________</w:t>
            </w:r>
          </w:p>
          <w:p w14:paraId="723C3383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podpis odgovorne osebe</w:t>
            </w:r>
          </w:p>
          <w:p w14:paraId="0A912E0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EA675D" w14:paraId="5744EFE8" w14:textId="7777777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AA4477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6B56F7A6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02677D77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0AB48189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9DA1E9D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FD54F91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55A420C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32A48E11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DEAF57E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E9454" wp14:editId="205D4AA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7A699" w14:textId="0403149A" w:rsidR="00051BEB" w:rsidRPr="004571B9" w:rsidRDefault="00051BEB" w:rsidP="00EA675D">
                            <w:pPr>
                              <w:pBdr>
                                <w:top w:val="single" w:sz="8" w:space="1" w:color="000000" w:themeColor="text1"/>
                              </w:pBd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D644E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Ponudnik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1F64ED">
                              <w:rPr>
                                <w:rFonts w:ascii="Arial" w:hAnsi="Arial" w:cs="Arial"/>
                              </w:rPr>
                              <w:t xml:space="preserve">brazec št. </w:t>
                            </w:r>
                            <w:r w:rsidR="00403169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D76F62">
                              <w:rPr>
                                <w:rFonts w:ascii="Arial" w:hAnsi="Arial" w:cs="Arial"/>
                              </w:rPr>
                              <w:t>parafira.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0E9454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VJA+QEAAM4DAAAOAAAAZHJzL2Uyb0RvYy54bWysU9uO2yAQfa/Uf0C8N46jJN1YcVbb3aaq&#10;tL1I234AwThGBYYOJHb69R1wNhu1b1X9gBgPnJlz5rC+HaxhR4VBg6t5OZlyppyERrt9zb9/2765&#10;4SxE4RphwKman1Tgt5vXr9a9r9QMOjCNQkYgLlS9r3kXo6+KIshOWREm4JWjZAtoRaQQ90WDoid0&#10;a4rZdLosesDGI0gVAv19GJN8k/HbVsn4pW2DiszUnHqLecW87tJabNai2qPwnZbnNsQ/dGGFdlT0&#10;AvUgomAH1H9BWS0RArRxIsEW0LZaqsyB2JTTP9g8dcKrzIXECf4iU/h/sPLz8cl/RRaHdzDQADOJ&#10;4B9B/gjMwX0n3F7dIULfKdFQ4TJJVvQ+VOerSepQhQSy6z9BQ0MWhwgZaGjRJlWIJyN0GsDpIroa&#10;IpP0czlbvJ2tKCUpVy6Xq3m5yDVE9XzdY4gfFFiWNjVHmmqGF8fHEFM7ono+kqo52Gpj8mSNY33N&#10;V4vZIl+4ylgdyXhG25rfTNM3WiGxfO+afDkKbcY9FTDuTDsxHTnHYTfQwUR/B82JBEAYDUYPgjYd&#10;4C/OejJXzcPPg0DFmfnoSMRVOZ8nN+ZgTvwpwOvM7jojnCSomkfOxu19zA5OXIO/I7G3Osvw0sm5&#10;VzJNVuds8OTK6zifenmGm98AAAD//wMAUEsDBBQABgAIAAAAIQD7XXhj2wAAAAUBAAAPAAAAZHJz&#10;L2Rvd25yZXYueG1sTI/BTsMwEETvSPyDtUjcqEMEpQ1xqgq15UgpEWc3XpKIeG3Zbhr+noULXFYa&#10;zWjmbbma7CBGDLF3pOB2loFAapzpqVVQv21vFiBi0mT04AgVfGGEVXV5UerCuDO94nhIreASioVW&#10;0KXkCylj06HVceY8EnsfLlidWIZWmqDPXG4HmWfZXFrdEy902uNTh83n4WQV+OR3D8/hZb/ebMes&#10;ft/Ved9ulLq+mtaPIBJO6S8MP/iMDhUzHd2JTBSDAn4k/V72lov7OxBHBfk8X4KsSvmfvvoGAAD/&#10;/wMAUEsBAi0AFAAGAAgAAAAhALaDOJL+AAAA4QEAABMAAAAAAAAAAAAAAAAAAAAAAFtDb250ZW50&#10;X1R5cGVzXS54bWxQSwECLQAUAAYACAAAACEAOP0h/9YAAACUAQAACwAAAAAAAAAAAAAAAAAvAQAA&#10;X3JlbHMvLnJlbHNQSwECLQAUAAYACAAAACEAPkVSQPkBAADOAwAADgAAAAAAAAAAAAAAAAAuAgAA&#10;ZHJzL2Uyb0RvYy54bWxQSwECLQAUAAYACAAAACEA+114Y9sAAAAFAQAADwAAAAAAAAAAAAAAAABT&#10;BAAAZHJzL2Rvd25yZXYueG1sUEsFBgAAAAAEAAQA8wAAAFsFAAAAAA==&#10;" filled="f" stroked="f">
                <v:textbox style="mso-fit-shape-to-text:t">
                  <w:txbxContent>
                    <w:p w14:paraId="7E17A699" w14:textId="0403149A" w:rsidR="00051BEB" w:rsidRPr="004571B9" w:rsidRDefault="00051BEB" w:rsidP="00EA675D">
                      <w:pPr>
                        <w:pBdr>
                          <w:top w:val="single" w:sz="8" w:space="1" w:color="000000" w:themeColor="text1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2D644E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Ponudnik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="001F64ED">
                        <w:rPr>
                          <w:rFonts w:ascii="Arial" w:hAnsi="Arial" w:cs="Arial"/>
                        </w:rPr>
                        <w:t xml:space="preserve">brazec št. </w:t>
                      </w:r>
                      <w:r w:rsidR="00403169">
                        <w:rPr>
                          <w:rFonts w:ascii="Arial" w:hAnsi="Arial" w:cs="Arial"/>
                        </w:rPr>
                        <w:t>5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 </w:t>
                      </w:r>
                      <w:r w:rsidR="00D76F62">
                        <w:rPr>
                          <w:rFonts w:ascii="Arial" w:hAnsi="Arial" w:cs="Arial"/>
                        </w:rPr>
                        <w:t>parafira.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9D8E260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071639A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5906E5E8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78AEE2C0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83DC80C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3E592F">
          <w:headerReference w:type="default" r:id="rId7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25306E92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3E592F">
      <w:head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1BEFB" w14:textId="77777777" w:rsidR="003E592F" w:rsidRDefault="003E592F" w:rsidP="002D644E">
      <w:pPr>
        <w:spacing w:after="0" w:line="240" w:lineRule="auto"/>
      </w:pPr>
      <w:r>
        <w:separator/>
      </w:r>
    </w:p>
  </w:endnote>
  <w:endnote w:type="continuationSeparator" w:id="0">
    <w:p w14:paraId="711379F0" w14:textId="77777777" w:rsidR="003E592F" w:rsidRDefault="003E592F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CB6DB" w14:textId="77777777" w:rsidR="003E592F" w:rsidRDefault="003E592F" w:rsidP="002D644E">
      <w:pPr>
        <w:spacing w:after="0" w:line="240" w:lineRule="auto"/>
      </w:pPr>
      <w:r>
        <w:separator/>
      </w:r>
    </w:p>
  </w:footnote>
  <w:footnote w:type="continuationSeparator" w:id="0">
    <w:p w14:paraId="4DB105BF" w14:textId="77777777" w:rsidR="003E592F" w:rsidRDefault="003E592F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BF2C8" w14:textId="77777777"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403169">
      <w:rPr>
        <w:rFonts w:ascii="Arial" w:eastAsia="Times New Roman" w:hAnsi="Arial" w:cs="Arial"/>
        <w:b/>
      </w:rPr>
      <w:t>5</w:t>
    </w:r>
  </w:p>
  <w:p w14:paraId="605DC0FE" w14:textId="77777777" w:rsidR="00051BEB" w:rsidRDefault="00051BE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0ED3E" w14:textId="77777777"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14:paraId="71EA3784" w14:textId="77777777"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 w16cid:durableId="843740483">
    <w:abstractNumId w:val="1"/>
  </w:num>
  <w:num w:numId="2" w16cid:durableId="1023825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2E2"/>
    <w:rsid w:val="00012CC2"/>
    <w:rsid w:val="000158F8"/>
    <w:rsid w:val="00020DFC"/>
    <w:rsid w:val="00051BEB"/>
    <w:rsid w:val="00071AA2"/>
    <w:rsid w:val="000A02EE"/>
    <w:rsid w:val="00197E6E"/>
    <w:rsid w:val="001E6B60"/>
    <w:rsid w:val="001F3F3E"/>
    <w:rsid w:val="001F64ED"/>
    <w:rsid w:val="00220C7D"/>
    <w:rsid w:val="00231029"/>
    <w:rsid w:val="002B467B"/>
    <w:rsid w:val="002D644E"/>
    <w:rsid w:val="002F2572"/>
    <w:rsid w:val="003339BF"/>
    <w:rsid w:val="00344733"/>
    <w:rsid w:val="003735CF"/>
    <w:rsid w:val="00396F71"/>
    <w:rsid w:val="003E592F"/>
    <w:rsid w:val="00403169"/>
    <w:rsid w:val="0041319C"/>
    <w:rsid w:val="004642E2"/>
    <w:rsid w:val="0046556A"/>
    <w:rsid w:val="004732B3"/>
    <w:rsid w:val="004933EA"/>
    <w:rsid w:val="005168B6"/>
    <w:rsid w:val="0056267E"/>
    <w:rsid w:val="005A4103"/>
    <w:rsid w:val="00602495"/>
    <w:rsid w:val="00641AD6"/>
    <w:rsid w:val="006B48B2"/>
    <w:rsid w:val="0070759B"/>
    <w:rsid w:val="007303C7"/>
    <w:rsid w:val="007D6F40"/>
    <w:rsid w:val="007E5B89"/>
    <w:rsid w:val="00804AF7"/>
    <w:rsid w:val="00811D6A"/>
    <w:rsid w:val="00883873"/>
    <w:rsid w:val="008A7F4E"/>
    <w:rsid w:val="008B2794"/>
    <w:rsid w:val="008F569A"/>
    <w:rsid w:val="00982FC7"/>
    <w:rsid w:val="00983F67"/>
    <w:rsid w:val="009A3CA9"/>
    <w:rsid w:val="00A03722"/>
    <w:rsid w:val="00A230D8"/>
    <w:rsid w:val="00A5494E"/>
    <w:rsid w:val="00A62431"/>
    <w:rsid w:val="00A95DF8"/>
    <w:rsid w:val="00AC7317"/>
    <w:rsid w:val="00B712EB"/>
    <w:rsid w:val="00BF0D80"/>
    <w:rsid w:val="00C35F31"/>
    <w:rsid w:val="00C36082"/>
    <w:rsid w:val="00C82B2C"/>
    <w:rsid w:val="00D301AC"/>
    <w:rsid w:val="00D6462F"/>
    <w:rsid w:val="00D76F62"/>
    <w:rsid w:val="00D86E20"/>
    <w:rsid w:val="00D9295B"/>
    <w:rsid w:val="00D96A6C"/>
    <w:rsid w:val="00DD2708"/>
    <w:rsid w:val="00E428B8"/>
    <w:rsid w:val="00E61238"/>
    <w:rsid w:val="00E93230"/>
    <w:rsid w:val="00EA675D"/>
    <w:rsid w:val="00EE3740"/>
    <w:rsid w:val="00F90469"/>
    <w:rsid w:val="00FA4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82CC"/>
  <w15:docId w15:val="{B94795B4-7585-44A5-B0AA-99E297C9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  <w:style w:type="paragraph" w:styleId="Revizija">
    <w:name w:val="Revision"/>
    <w:hidden/>
    <w:uiPriority w:val="99"/>
    <w:semiHidden/>
    <w:rsid w:val="00D76F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Bostjan Rogelj</cp:lastModifiedBy>
  <cp:revision>9</cp:revision>
  <cp:lastPrinted>2018-02-27T13:31:00Z</cp:lastPrinted>
  <dcterms:created xsi:type="dcterms:W3CDTF">2023-06-29T06:46:00Z</dcterms:created>
  <dcterms:modified xsi:type="dcterms:W3CDTF">2024-05-08T15:28:00Z</dcterms:modified>
</cp:coreProperties>
</file>